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849"/>
        <w:gridCol w:w="5654"/>
      </w:tblGrid>
      <w:tr w:rsidR="00131655">
        <w:trPr>
          <w:trHeight w:val="398"/>
        </w:trPr>
        <w:tc>
          <w:tcPr>
            <w:tcW w:w="9288" w:type="dxa"/>
            <w:gridSpan w:val="3"/>
          </w:tcPr>
          <w:p w:rsidR="00131655" w:rsidRDefault="002968DB">
            <w:pPr>
              <w:pStyle w:val="TableParagraph"/>
              <w:spacing w:before="79"/>
              <w:ind w:left="3321" w:right="3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GÖREV/İŞ TANIMI FORMU</w:t>
            </w:r>
          </w:p>
        </w:tc>
      </w:tr>
      <w:tr w:rsidR="00131655">
        <w:trPr>
          <w:trHeight w:val="397"/>
        </w:trPr>
        <w:tc>
          <w:tcPr>
            <w:tcW w:w="9288" w:type="dxa"/>
            <w:gridSpan w:val="3"/>
          </w:tcPr>
          <w:p w:rsidR="00131655" w:rsidRDefault="002968DB">
            <w:pPr>
              <w:pStyle w:val="TableParagraph"/>
              <w:spacing w:before="7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KADRO VEYA POZİSYONUN</w:t>
            </w:r>
          </w:p>
        </w:tc>
      </w:tr>
      <w:tr w:rsidR="00131655">
        <w:trPr>
          <w:trHeight w:val="395"/>
        </w:trPr>
        <w:tc>
          <w:tcPr>
            <w:tcW w:w="2785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Birimi/Alt Birimi</w:t>
            </w:r>
          </w:p>
        </w:tc>
        <w:tc>
          <w:tcPr>
            <w:tcW w:w="6503" w:type="dxa"/>
            <w:gridSpan w:val="2"/>
          </w:tcPr>
          <w:p w:rsidR="00131655" w:rsidRDefault="00B805D5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Yüksekokul Sekreteri</w:t>
            </w:r>
          </w:p>
        </w:tc>
      </w:tr>
      <w:tr w:rsidR="00131655">
        <w:trPr>
          <w:trHeight w:val="397"/>
        </w:trPr>
        <w:tc>
          <w:tcPr>
            <w:tcW w:w="2785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Statüsü</w:t>
            </w:r>
          </w:p>
        </w:tc>
        <w:tc>
          <w:tcPr>
            <w:tcW w:w="6503" w:type="dxa"/>
            <w:gridSpan w:val="2"/>
          </w:tcPr>
          <w:p w:rsidR="00131655" w:rsidRDefault="003A13C4">
            <w:pPr>
              <w:pStyle w:val="TableParagraph"/>
              <w:tabs>
                <w:tab w:val="left" w:pos="2137"/>
              </w:tabs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Sürekli, Tam</w:t>
            </w:r>
            <w:r w:rsidR="00077010">
              <w:rPr>
                <w:sz w:val="20"/>
              </w:rPr>
              <w:t xml:space="preserve"> Zamanlı Çalışan</w:t>
            </w:r>
          </w:p>
        </w:tc>
      </w:tr>
      <w:tr w:rsidR="00131655">
        <w:trPr>
          <w:trHeight w:val="395"/>
        </w:trPr>
        <w:tc>
          <w:tcPr>
            <w:tcW w:w="2785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Unvanı</w:t>
            </w:r>
          </w:p>
        </w:tc>
        <w:tc>
          <w:tcPr>
            <w:tcW w:w="6503" w:type="dxa"/>
            <w:gridSpan w:val="2"/>
          </w:tcPr>
          <w:p w:rsidR="00131655" w:rsidRDefault="00140585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Müdür</w:t>
            </w:r>
          </w:p>
        </w:tc>
      </w:tr>
      <w:tr w:rsidR="00131655">
        <w:trPr>
          <w:trHeight w:val="397"/>
        </w:trPr>
        <w:tc>
          <w:tcPr>
            <w:tcW w:w="2785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Görevi</w:t>
            </w:r>
          </w:p>
        </w:tc>
        <w:tc>
          <w:tcPr>
            <w:tcW w:w="6503" w:type="dxa"/>
            <w:gridSpan w:val="2"/>
          </w:tcPr>
          <w:p w:rsidR="00131655" w:rsidRDefault="00B805D5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Yüksekokul Sekreteri</w:t>
            </w:r>
          </w:p>
        </w:tc>
      </w:tr>
      <w:tr w:rsidR="00131655">
        <w:trPr>
          <w:trHeight w:val="398"/>
        </w:trPr>
        <w:tc>
          <w:tcPr>
            <w:tcW w:w="2785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Sınıfı</w:t>
            </w:r>
          </w:p>
        </w:tc>
        <w:tc>
          <w:tcPr>
            <w:tcW w:w="6503" w:type="dxa"/>
            <w:gridSpan w:val="2"/>
          </w:tcPr>
          <w:p w:rsidR="00131655" w:rsidRDefault="00AD6830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Yönetici</w:t>
            </w:r>
          </w:p>
        </w:tc>
      </w:tr>
      <w:tr w:rsidR="00131655">
        <w:trPr>
          <w:trHeight w:val="397"/>
        </w:trPr>
        <w:tc>
          <w:tcPr>
            <w:tcW w:w="2785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Üst Yöneticisi</w:t>
            </w:r>
          </w:p>
        </w:tc>
        <w:tc>
          <w:tcPr>
            <w:tcW w:w="6503" w:type="dxa"/>
            <w:gridSpan w:val="2"/>
          </w:tcPr>
          <w:p w:rsidR="00131655" w:rsidRDefault="00140585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Yüksekokul Sekreteri</w:t>
            </w:r>
          </w:p>
        </w:tc>
      </w:tr>
      <w:tr w:rsidR="00131655">
        <w:trPr>
          <w:trHeight w:val="458"/>
        </w:trPr>
        <w:tc>
          <w:tcPr>
            <w:tcW w:w="2785" w:type="dxa"/>
          </w:tcPr>
          <w:p w:rsidR="00131655" w:rsidRDefault="00373E7C">
            <w:pPr>
              <w:pStyle w:val="TableParagraph"/>
              <w:spacing w:line="22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Bağlı Bulunduğu</w:t>
            </w:r>
          </w:p>
          <w:p w:rsidR="00131655" w:rsidRDefault="00373E7C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Yönetici/Yöneticileri</w:t>
            </w:r>
          </w:p>
        </w:tc>
        <w:tc>
          <w:tcPr>
            <w:tcW w:w="6503" w:type="dxa"/>
            <w:gridSpan w:val="2"/>
          </w:tcPr>
          <w:p w:rsidR="00131655" w:rsidRDefault="00A07557" w:rsidP="00B805D5">
            <w:pPr>
              <w:pStyle w:val="TableParagraph"/>
              <w:spacing w:before="106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Myo</w:t>
            </w:r>
            <w:proofErr w:type="spellEnd"/>
            <w:r>
              <w:rPr>
                <w:sz w:val="20"/>
              </w:rPr>
              <w:t xml:space="preserve"> Müdürü</w:t>
            </w:r>
          </w:p>
        </w:tc>
      </w:tr>
      <w:tr w:rsidR="00131655">
        <w:trPr>
          <w:trHeight w:val="398"/>
        </w:trPr>
        <w:tc>
          <w:tcPr>
            <w:tcW w:w="2785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Astları</w:t>
            </w:r>
          </w:p>
        </w:tc>
        <w:tc>
          <w:tcPr>
            <w:tcW w:w="6503" w:type="dxa"/>
            <w:gridSpan w:val="2"/>
          </w:tcPr>
          <w:p w:rsidR="00131655" w:rsidRDefault="00AD6830" w:rsidP="00B805D5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İdari </w:t>
            </w:r>
            <w:r w:rsidR="00B805D5">
              <w:rPr>
                <w:sz w:val="20"/>
              </w:rPr>
              <w:t>Birimler</w:t>
            </w:r>
          </w:p>
        </w:tc>
      </w:tr>
      <w:tr w:rsidR="00131655">
        <w:trPr>
          <w:trHeight w:val="453"/>
        </w:trPr>
        <w:tc>
          <w:tcPr>
            <w:tcW w:w="9288" w:type="dxa"/>
            <w:gridSpan w:val="3"/>
          </w:tcPr>
          <w:p w:rsidR="00131655" w:rsidRDefault="002968DB">
            <w:pPr>
              <w:pStyle w:val="TableParagraph"/>
              <w:spacing w:before="10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A. GÖREV/İŞLERE İLİŞKİN BİLGİLER</w:t>
            </w:r>
          </w:p>
        </w:tc>
      </w:tr>
      <w:tr w:rsidR="00131655">
        <w:trPr>
          <w:trHeight w:val="760"/>
        </w:trPr>
        <w:tc>
          <w:tcPr>
            <w:tcW w:w="9288" w:type="dxa"/>
            <w:gridSpan w:val="3"/>
          </w:tcPr>
          <w:p w:rsidR="00131655" w:rsidRDefault="002968DB">
            <w:pPr>
              <w:pStyle w:val="TableParagraph"/>
              <w:spacing w:before="38" w:line="228" w:lineRule="exact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1) GÖREV/İŞİN KISA TANIMI</w:t>
            </w:r>
          </w:p>
          <w:p w:rsidR="003A13C4" w:rsidRPr="003A13C4" w:rsidRDefault="003A13C4">
            <w:pPr>
              <w:pStyle w:val="TableParagraph"/>
              <w:spacing w:before="38" w:line="228" w:lineRule="exact"/>
              <w:ind w:left="460"/>
              <w:rPr>
                <w:sz w:val="20"/>
              </w:rPr>
            </w:pPr>
            <w:r w:rsidRPr="003A13C4">
              <w:rPr>
                <w:sz w:val="20"/>
              </w:rPr>
              <w:t xml:space="preserve">Kurumun iç işleyişi olarak idari konuların yürütülmesi ve </w:t>
            </w:r>
            <w:r w:rsidR="00B805D5">
              <w:rPr>
                <w:sz w:val="20"/>
              </w:rPr>
              <w:t xml:space="preserve">Meslek Yüksekokulunun </w:t>
            </w:r>
            <w:r w:rsidRPr="003A13C4">
              <w:rPr>
                <w:sz w:val="20"/>
              </w:rPr>
              <w:t>sistemli şekilde yürütülmesini sağlamak.</w:t>
            </w:r>
          </w:p>
          <w:p w:rsidR="003A13C4" w:rsidRPr="003A13C4" w:rsidRDefault="003A13C4" w:rsidP="003A13C4">
            <w:pPr>
              <w:pStyle w:val="TableParagraph"/>
              <w:spacing w:line="237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Pr="003A13C4">
              <w:rPr>
                <w:b/>
                <w:sz w:val="20"/>
              </w:rPr>
              <w:t>İLGİLİ MEVZUAT:</w:t>
            </w:r>
          </w:p>
          <w:p w:rsidR="003A13C4" w:rsidRPr="003A13C4" w:rsidRDefault="003A13C4" w:rsidP="003A13C4">
            <w:pPr>
              <w:pStyle w:val="TableParagraph"/>
              <w:spacing w:line="237" w:lineRule="auto"/>
              <w:ind w:left="107" w:firstLine="602"/>
              <w:rPr>
                <w:sz w:val="20"/>
              </w:rPr>
            </w:pPr>
            <w:r w:rsidRPr="003A13C4">
              <w:rPr>
                <w:sz w:val="20"/>
              </w:rPr>
              <w:t>657 Sayılı Devlet Memurları Kanunu</w:t>
            </w:r>
          </w:p>
          <w:p w:rsidR="003A13C4" w:rsidRPr="003A13C4" w:rsidRDefault="003A13C4" w:rsidP="003A13C4">
            <w:pPr>
              <w:pStyle w:val="TableParagraph"/>
              <w:spacing w:line="237" w:lineRule="auto"/>
              <w:ind w:left="107" w:firstLine="602"/>
              <w:rPr>
                <w:sz w:val="20"/>
              </w:rPr>
            </w:pPr>
            <w:r w:rsidRPr="003A13C4">
              <w:rPr>
                <w:sz w:val="20"/>
              </w:rPr>
              <w:t>4734 Sayılı Kamu İhale Kanunu</w:t>
            </w:r>
          </w:p>
          <w:p w:rsidR="003A13C4" w:rsidRPr="003A13C4" w:rsidRDefault="003A13C4" w:rsidP="003A13C4">
            <w:pPr>
              <w:pStyle w:val="TableParagraph"/>
              <w:spacing w:line="237" w:lineRule="auto"/>
              <w:ind w:left="107" w:firstLine="602"/>
              <w:rPr>
                <w:sz w:val="20"/>
              </w:rPr>
            </w:pPr>
            <w:r w:rsidRPr="003A13C4">
              <w:rPr>
                <w:sz w:val="20"/>
              </w:rPr>
              <w:t>4735 Sayılı Kamu İhale Sözleşmeleri Kanunu</w:t>
            </w:r>
          </w:p>
          <w:p w:rsidR="003A13C4" w:rsidRPr="003A13C4" w:rsidRDefault="003A13C4" w:rsidP="003A13C4">
            <w:pPr>
              <w:pStyle w:val="TableParagraph"/>
              <w:spacing w:line="237" w:lineRule="auto"/>
              <w:ind w:left="107" w:firstLine="602"/>
              <w:rPr>
                <w:sz w:val="20"/>
              </w:rPr>
            </w:pPr>
            <w:r w:rsidRPr="003A13C4">
              <w:rPr>
                <w:sz w:val="20"/>
              </w:rPr>
              <w:t>2547 Sayılı Yüksek Öğrenim Kanunu</w:t>
            </w:r>
          </w:p>
          <w:p w:rsidR="003A13C4" w:rsidRPr="003A13C4" w:rsidRDefault="003A13C4" w:rsidP="003A13C4">
            <w:pPr>
              <w:pStyle w:val="TableParagraph"/>
              <w:spacing w:line="237" w:lineRule="auto"/>
              <w:ind w:left="107" w:firstLine="602"/>
              <w:rPr>
                <w:sz w:val="20"/>
              </w:rPr>
            </w:pPr>
            <w:r w:rsidRPr="003A13C4">
              <w:rPr>
                <w:sz w:val="20"/>
              </w:rPr>
              <w:t>2914 Sayılı Yüksek Öğrenim Personel Kanunu</w:t>
            </w:r>
          </w:p>
          <w:p w:rsidR="003A13C4" w:rsidRPr="003A13C4" w:rsidRDefault="003A13C4" w:rsidP="003A13C4">
            <w:pPr>
              <w:pStyle w:val="TableParagraph"/>
              <w:spacing w:line="237" w:lineRule="auto"/>
              <w:ind w:left="107" w:firstLine="602"/>
              <w:rPr>
                <w:sz w:val="20"/>
              </w:rPr>
            </w:pPr>
            <w:r w:rsidRPr="003A13C4">
              <w:rPr>
                <w:sz w:val="20"/>
              </w:rPr>
              <w:t>3843 Sayılı Yükseköğretim Kurumlarında İkili Öğretim Yapılması Hakkındaki</w:t>
            </w:r>
          </w:p>
          <w:p w:rsidR="003A13C4" w:rsidRPr="003A13C4" w:rsidRDefault="003A13C4" w:rsidP="003A13C4">
            <w:pPr>
              <w:pStyle w:val="TableParagraph"/>
              <w:spacing w:line="237" w:lineRule="auto"/>
              <w:ind w:left="107" w:firstLine="602"/>
              <w:rPr>
                <w:sz w:val="20"/>
              </w:rPr>
            </w:pPr>
            <w:r w:rsidRPr="003A13C4">
              <w:rPr>
                <w:sz w:val="20"/>
              </w:rPr>
              <w:t>5018 Sayılı Kamu Mali Yönetimi ve Kontrol Kanununun İlgili maddeleri</w:t>
            </w:r>
          </w:p>
          <w:p w:rsidR="003A13C4" w:rsidRPr="003A13C4" w:rsidRDefault="003A13C4" w:rsidP="003A13C4">
            <w:pPr>
              <w:pStyle w:val="TableParagraph"/>
              <w:spacing w:line="237" w:lineRule="auto"/>
              <w:ind w:left="107" w:firstLine="602"/>
              <w:rPr>
                <w:sz w:val="20"/>
              </w:rPr>
            </w:pPr>
            <w:r w:rsidRPr="003A13C4">
              <w:rPr>
                <w:sz w:val="20"/>
              </w:rPr>
              <w:t>6245 Sayılı Harcırah Kanunu</w:t>
            </w:r>
          </w:p>
          <w:p w:rsidR="003A13C4" w:rsidRPr="003A13C4" w:rsidRDefault="003A13C4" w:rsidP="003A13C4">
            <w:pPr>
              <w:pStyle w:val="TableParagraph"/>
              <w:spacing w:line="237" w:lineRule="auto"/>
              <w:ind w:left="107" w:firstLine="602"/>
              <w:rPr>
                <w:sz w:val="20"/>
              </w:rPr>
            </w:pPr>
            <w:r w:rsidRPr="003A13C4">
              <w:rPr>
                <w:sz w:val="20"/>
              </w:rPr>
              <w:t>Merkezi Yönetim Harcama Belgeleri Yönetmeliği</w:t>
            </w:r>
          </w:p>
          <w:p w:rsidR="003A13C4" w:rsidRPr="003A13C4" w:rsidRDefault="003A13C4" w:rsidP="003A13C4">
            <w:pPr>
              <w:pStyle w:val="TableParagraph"/>
              <w:spacing w:line="237" w:lineRule="auto"/>
              <w:ind w:left="107" w:firstLine="602"/>
              <w:rPr>
                <w:sz w:val="20"/>
              </w:rPr>
            </w:pPr>
            <w:r w:rsidRPr="003A13C4">
              <w:rPr>
                <w:sz w:val="20"/>
              </w:rPr>
              <w:t>Ön Ödeme Usul ve Esasları Hakkında Yönetmelik</w:t>
            </w:r>
          </w:p>
          <w:p w:rsidR="00131655" w:rsidRDefault="003A13C4" w:rsidP="003A13C4">
            <w:pPr>
              <w:pStyle w:val="TableParagraph"/>
              <w:spacing w:line="237" w:lineRule="auto"/>
              <w:ind w:left="107" w:firstLine="602"/>
              <w:rPr>
                <w:sz w:val="20"/>
              </w:rPr>
            </w:pPr>
            <w:r w:rsidRPr="003A13C4">
              <w:rPr>
                <w:sz w:val="20"/>
              </w:rPr>
              <w:t>Üniversitelerde Akademik Teşkilat Yönetmeliği</w:t>
            </w:r>
          </w:p>
        </w:tc>
      </w:tr>
      <w:tr w:rsidR="00131655" w:rsidTr="00373E7C">
        <w:trPr>
          <w:trHeight w:val="3417"/>
        </w:trPr>
        <w:tc>
          <w:tcPr>
            <w:tcW w:w="9288" w:type="dxa"/>
            <w:gridSpan w:val="3"/>
          </w:tcPr>
          <w:p w:rsidR="00131655" w:rsidRDefault="002968DB" w:rsidP="00B805D5">
            <w:pPr>
              <w:pStyle w:val="TableParagraph"/>
              <w:spacing w:before="38"/>
              <w:ind w:left="460"/>
              <w:rPr>
                <w:b/>
                <w:sz w:val="20"/>
                <w:szCs w:val="20"/>
              </w:rPr>
            </w:pPr>
            <w:r w:rsidRPr="00B805D5">
              <w:rPr>
                <w:b/>
                <w:sz w:val="20"/>
                <w:szCs w:val="20"/>
              </w:rPr>
              <w:t>2) GÖREV/İŞ YETKİ VE SORUMLULUKLAR</w:t>
            </w:r>
          </w:p>
          <w:p w:rsidR="00140783" w:rsidRPr="00B805D5" w:rsidRDefault="00140783" w:rsidP="00B805D5">
            <w:pPr>
              <w:pStyle w:val="TableParagraph"/>
              <w:spacing w:before="38"/>
              <w:ind w:left="460"/>
              <w:rPr>
                <w:b/>
                <w:sz w:val="20"/>
                <w:szCs w:val="20"/>
              </w:rPr>
            </w:pPr>
          </w:p>
          <w:p w:rsidR="00B805D5" w:rsidRPr="00B805D5" w:rsidRDefault="00B805D5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Yönetim</w:t>
            </w:r>
            <w:r w:rsidRPr="00B805D5">
              <w:rPr>
                <w:color w:val="000000"/>
                <w:sz w:val="20"/>
                <w:szCs w:val="20"/>
              </w:rPr>
              <w:t xml:space="preserve"> tarafından belirlenen amaç ve ilkelere uygun olarak; meslek yüksekokulunun </w:t>
            </w:r>
            <w:proofErr w:type="gramStart"/>
            <w:r w:rsidRPr="00B805D5">
              <w:rPr>
                <w:color w:val="000000"/>
                <w:sz w:val="20"/>
                <w:szCs w:val="20"/>
              </w:rPr>
              <w:t>vizyonu</w:t>
            </w:r>
            <w:proofErr w:type="gramEnd"/>
            <w:r w:rsidRPr="00B805D5">
              <w:rPr>
                <w:color w:val="000000"/>
                <w:sz w:val="20"/>
                <w:szCs w:val="20"/>
              </w:rPr>
              <w:t>, misyonu doğrultusunda eğitim ve öğretimi gerçekleştirmek için gerekli tüm faaliyetlerinin etkenlik ve verimlilik ilkelerine uygun olarak yürütülmesi amacıyla idari ve akademik işleri Müdüre karşı sorumluluk içinde organizasyonunu yapmak.</w:t>
            </w:r>
          </w:p>
          <w:p w:rsidR="00B805D5" w:rsidRPr="00B805D5" w:rsidRDefault="00B805D5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t>Yüksekokulda çalışan idari, teknik ve yardımcı hizmetler personeli arasında işbölümünü sağlar, gerekli denetim-gözetimi yapmak.</w:t>
            </w:r>
          </w:p>
          <w:p w:rsidR="00B805D5" w:rsidRPr="00B805D5" w:rsidRDefault="00B805D5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t>Akademik ve idari personel ile ilgili mevzuatı bilir, değişiklikleri takip etmek.</w:t>
            </w:r>
          </w:p>
          <w:p w:rsidR="00B805D5" w:rsidRPr="00B805D5" w:rsidRDefault="00B805D5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t>Yüksekokul yerleşkesinde gerekli güvenlik tedbirlerini almak.</w:t>
            </w:r>
          </w:p>
          <w:p w:rsidR="00B805D5" w:rsidRPr="00B805D5" w:rsidRDefault="00B805D5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t>Fiziki altyapı iyileştirmelerine yönelik projeler hazırlamak.</w:t>
            </w:r>
          </w:p>
          <w:p w:rsidR="00B805D5" w:rsidRPr="00B805D5" w:rsidRDefault="00B805D5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t>Resmi açılışlar, törenler ve öğrenci etkinlikleri ile ilgili hazırlıkları yapar ve sonuçlandırmak.</w:t>
            </w:r>
          </w:p>
          <w:p w:rsidR="00B805D5" w:rsidRPr="00B805D5" w:rsidRDefault="00B805D5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t>Yüksekokulda eğitim-öğretim etkinlikleri güvenli bir biçimde yapılabilmesi için gerekli hazırlıkları yapmak.</w:t>
            </w:r>
          </w:p>
          <w:p w:rsidR="003A13C4" w:rsidRDefault="00B805D5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t>Kurum/kuruluş ve şahıslardan Müdürlüğe gelen yazıların cevaplandırılması için gerekli işlemleri yapmak.</w:t>
            </w:r>
          </w:p>
          <w:p w:rsidR="00140783" w:rsidRPr="00140783" w:rsidRDefault="00140783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t>Akademik ve idari personelin özlük hakları işlemlerinin yürütülmesini sağlamak.</w:t>
            </w:r>
          </w:p>
        </w:tc>
      </w:tr>
      <w:tr w:rsidR="00140783" w:rsidTr="00373E7C">
        <w:trPr>
          <w:trHeight w:val="398"/>
        </w:trPr>
        <w:tc>
          <w:tcPr>
            <w:tcW w:w="9288" w:type="dxa"/>
            <w:gridSpan w:val="3"/>
          </w:tcPr>
          <w:p w:rsidR="00140783" w:rsidRPr="00B805D5" w:rsidRDefault="00140783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lastRenderedPageBreak/>
              <w:t>Yüksekokul kurullarının gündemlerini hazırlatır; alınan kararların yazdırılmasını, ilgililere dağıtılmasını ve arşivlenmesini sağlamak.</w:t>
            </w:r>
          </w:p>
          <w:p w:rsidR="00140783" w:rsidRPr="00B805D5" w:rsidRDefault="00140783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t>Bilgi edinme yasası çerçevesinde basit bilgi istemi niteliğini taşıyan yazılara cevap vermek.</w:t>
            </w:r>
          </w:p>
          <w:p w:rsidR="00140783" w:rsidRPr="00B805D5" w:rsidRDefault="00140783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t>Yüksekokul öğrenci işlerinin düzenli bir biçimde yürütülmesini sağlamak.</w:t>
            </w:r>
          </w:p>
          <w:p w:rsidR="00140783" w:rsidRPr="00B805D5" w:rsidRDefault="00140783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t>İdari personelin birinci sicil amiri olarak sicil raporlarını doldurmak.</w:t>
            </w:r>
          </w:p>
          <w:p w:rsidR="00140783" w:rsidRPr="00B805D5" w:rsidRDefault="00140783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t>İdari personelin izinlerini meslek yüksekokulundaki işleyişi aksatmayacak biçimde düzenlemek. Müdürün imzasına sunulacak yazıları parafe etmek.</w:t>
            </w:r>
          </w:p>
          <w:p w:rsidR="00140783" w:rsidRDefault="00140783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05D5">
              <w:rPr>
                <w:color w:val="000000"/>
                <w:sz w:val="20"/>
                <w:szCs w:val="20"/>
              </w:rPr>
              <w:t>Yüksekokul için gerekli olan her türlü mal ve malzeme alımlarında taşınır kayıt kontrol yetkilisi ve ayniyat saymanı ile eşgüdümlü çalışmak.</w:t>
            </w:r>
          </w:p>
          <w:p w:rsidR="00140783" w:rsidRPr="00140783" w:rsidRDefault="00140783" w:rsidP="001407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40783">
              <w:rPr>
                <w:color w:val="000000"/>
                <w:sz w:val="20"/>
                <w:szCs w:val="20"/>
              </w:rPr>
              <w:t>Müdürlüğün görev alanı ile ilgili vereceği diğer işleri yapmak.</w:t>
            </w:r>
          </w:p>
        </w:tc>
      </w:tr>
      <w:tr w:rsidR="00373E7C" w:rsidTr="00373E7C">
        <w:trPr>
          <w:trHeight w:val="398"/>
        </w:trPr>
        <w:tc>
          <w:tcPr>
            <w:tcW w:w="9288" w:type="dxa"/>
            <w:gridSpan w:val="3"/>
          </w:tcPr>
          <w:p w:rsidR="00373E7C" w:rsidRDefault="00373E7C" w:rsidP="007A43C2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3) ÇALIŞMA KOŞULLARI</w:t>
            </w:r>
          </w:p>
        </w:tc>
      </w:tr>
      <w:tr w:rsidR="00373E7C" w:rsidTr="00373E7C">
        <w:trPr>
          <w:trHeight w:val="395"/>
        </w:trPr>
        <w:tc>
          <w:tcPr>
            <w:tcW w:w="3634" w:type="dxa"/>
            <w:gridSpan w:val="2"/>
          </w:tcPr>
          <w:p w:rsidR="00373E7C" w:rsidRDefault="00373E7C" w:rsidP="007A43C2">
            <w:pPr>
              <w:pStyle w:val="TableParagraph"/>
              <w:spacing w:before="79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a) Çalışma Ortamı</w:t>
            </w:r>
          </w:p>
        </w:tc>
        <w:tc>
          <w:tcPr>
            <w:tcW w:w="5654" w:type="dxa"/>
          </w:tcPr>
          <w:p w:rsidR="00373E7C" w:rsidRDefault="00F32129" w:rsidP="007A43C2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Kapalı ve Açık Alan</w:t>
            </w:r>
          </w:p>
        </w:tc>
      </w:tr>
      <w:tr w:rsidR="00373E7C" w:rsidTr="00373E7C">
        <w:trPr>
          <w:trHeight w:val="398"/>
        </w:trPr>
        <w:tc>
          <w:tcPr>
            <w:tcW w:w="3634" w:type="dxa"/>
            <w:gridSpan w:val="2"/>
          </w:tcPr>
          <w:p w:rsidR="00373E7C" w:rsidRDefault="00373E7C" w:rsidP="007A43C2">
            <w:pPr>
              <w:pStyle w:val="TableParagraph"/>
              <w:spacing w:before="79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b) İş Riski</w:t>
            </w:r>
          </w:p>
        </w:tc>
        <w:tc>
          <w:tcPr>
            <w:tcW w:w="5654" w:type="dxa"/>
          </w:tcPr>
          <w:p w:rsidR="00373E7C" w:rsidRDefault="00F32129" w:rsidP="007A43C2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Az</w:t>
            </w:r>
          </w:p>
        </w:tc>
      </w:tr>
      <w:tr w:rsidR="00A71873" w:rsidTr="00A71873">
        <w:trPr>
          <w:trHeight w:val="518"/>
        </w:trPr>
        <w:tc>
          <w:tcPr>
            <w:tcW w:w="9288" w:type="dxa"/>
            <w:gridSpan w:val="3"/>
          </w:tcPr>
          <w:p w:rsidR="00A71873" w:rsidRDefault="00A71873" w:rsidP="007A43C2">
            <w:pPr>
              <w:pStyle w:val="TableParagraph"/>
              <w:spacing w:before="24"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4) GÖREV/İŞİN GEREKTİRDİĞİ AĞIRLIKLI ÇABA</w:t>
            </w:r>
          </w:p>
          <w:p w:rsidR="00A71873" w:rsidRDefault="00A71873" w:rsidP="007A43C2">
            <w:pPr>
              <w:pStyle w:val="TableParagraph"/>
              <w:tabs>
                <w:tab w:val="left" w:pos="3270"/>
                <w:tab w:val="left" w:pos="5898"/>
              </w:tabs>
              <w:spacing w:line="228" w:lineRule="exact"/>
              <w:ind w:left="669"/>
              <w:rPr>
                <w:sz w:val="20"/>
              </w:rPr>
            </w:pPr>
            <w:r>
              <w:rPr>
                <w:sz w:val="20"/>
              </w:rPr>
              <w:t>[  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1"/>
                <w:sz w:val="20"/>
              </w:rPr>
              <w:t xml:space="preserve"> </w:t>
            </w:r>
            <w:r w:rsidR="00F32129">
              <w:rPr>
                <w:sz w:val="20"/>
              </w:rPr>
              <w:t>Çaba</w:t>
            </w:r>
            <w:r w:rsidR="00F32129">
              <w:rPr>
                <w:sz w:val="20"/>
              </w:rPr>
              <w:tab/>
              <w:t xml:space="preserve">[ </w:t>
            </w:r>
            <w:r>
              <w:rPr>
                <w:sz w:val="20"/>
              </w:rPr>
              <w:t xml:space="preserve"> 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Zihinsel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Çaba</w:t>
            </w:r>
            <w:r>
              <w:rPr>
                <w:sz w:val="20"/>
              </w:rPr>
              <w:tab/>
              <w:t xml:space="preserve">[ </w:t>
            </w:r>
            <w:r w:rsidR="00F32129">
              <w:rPr>
                <w:sz w:val="20"/>
              </w:rPr>
              <w:t xml:space="preserve">X </w:t>
            </w:r>
            <w:r>
              <w:rPr>
                <w:sz w:val="20"/>
              </w:rPr>
              <w:t>] Her İkisi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A71873" w:rsidTr="00A71873">
        <w:trPr>
          <w:trHeight w:val="510"/>
        </w:trPr>
        <w:tc>
          <w:tcPr>
            <w:tcW w:w="9288" w:type="dxa"/>
            <w:gridSpan w:val="3"/>
          </w:tcPr>
          <w:p w:rsidR="00A71873" w:rsidRDefault="00A71873" w:rsidP="007A43C2"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B. ATANACAKLARDA ARANACAK NİTELİKLER</w:t>
            </w:r>
          </w:p>
        </w:tc>
      </w:tr>
      <w:tr w:rsidR="00A71873" w:rsidTr="00A71873">
        <w:trPr>
          <w:trHeight w:val="609"/>
        </w:trPr>
        <w:tc>
          <w:tcPr>
            <w:tcW w:w="9288" w:type="dxa"/>
            <w:gridSpan w:val="3"/>
          </w:tcPr>
          <w:p w:rsidR="00A71873" w:rsidRDefault="00A71873" w:rsidP="007A43C2">
            <w:pPr>
              <w:pStyle w:val="TableParagraph"/>
              <w:spacing w:before="70"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1) GEREKLİ ÖĞRENİM DÜZEYİ VE BÖLÜMÜ</w:t>
            </w:r>
          </w:p>
          <w:p w:rsidR="00A71873" w:rsidRDefault="00DD25DF" w:rsidP="00140783">
            <w:pPr>
              <w:pStyle w:val="TableParagraph"/>
              <w:spacing w:line="228" w:lineRule="exact"/>
              <w:ind w:left="719"/>
              <w:rPr>
                <w:sz w:val="20"/>
              </w:rPr>
            </w:pPr>
            <w:r>
              <w:rPr>
                <w:sz w:val="20"/>
              </w:rPr>
              <w:t xml:space="preserve">Lise, Ön Lisans, </w:t>
            </w:r>
            <w:bookmarkStart w:id="0" w:name="_GoBack"/>
            <w:bookmarkEnd w:id="0"/>
            <w:r w:rsidR="00517DDF">
              <w:rPr>
                <w:sz w:val="20"/>
              </w:rPr>
              <w:t>Lisans Mezunu</w:t>
            </w:r>
          </w:p>
        </w:tc>
      </w:tr>
      <w:tr w:rsidR="00A71873" w:rsidTr="00A71873">
        <w:trPr>
          <w:trHeight w:val="515"/>
        </w:trPr>
        <w:tc>
          <w:tcPr>
            <w:tcW w:w="9288" w:type="dxa"/>
            <w:gridSpan w:val="3"/>
          </w:tcPr>
          <w:p w:rsidR="00A71873" w:rsidRDefault="00A71873" w:rsidP="007A43C2">
            <w:pPr>
              <w:pStyle w:val="TableParagraph"/>
              <w:spacing w:before="22"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2) GEREKLİ MESLEKİ EĞİTİM, SERTİFİKA, DİĞER EĞİTİMLER</w:t>
            </w:r>
          </w:p>
          <w:p w:rsidR="00A71873" w:rsidRDefault="00F32129" w:rsidP="00140783">
            <w:pPr>
              <w:pStyle w:val="TableParagraph"/>
              <w:spacing w:line="228" w:lineRule="exact"/>
              <w:ind w:left="719"/>
              <w:rPr>
                <w:sz w:val="20"/>
              </w:rPr>
            </w:pPr>
            <w:r>
              <w:rPr>
                <w:sz w:val="20"/>
              </w:rPr>
              <w:t>Kurum içi anlaşmalı olan firmadan alınan</w:t>
            </w:r>
            <w:r w:rsidR="00AD6830">
              <w:rPr>
                <w:sz w:val="20"/>
              </w:rPr>
              <w:t xml:space="preserve"> İş Sağlığı Güvenliği Eğitim S</w:t>
            </w:r>
            <w:r>
              <w:rPr>
                <w:sz w:val="20"/>
              </w:rPr>
              <w:t>ertifikası</w:t>
            </w:r>
            <w:r w:rsidR="00AD6830">
              <w:rPr>
                <w:sz w:val="20"/>
              </w:rPr>
              <w:t xml:space="preserve"> ve Güvenlik S</w:t>
            </w:r>
            <w:r>
              <w:rPr>
                <w:sz w:val="20"/>
              </w:rPr>
              <w:t>ertifikası</w:t>
            </w:r>
          </w:p>
        </w:tc>
      </w:tr>
      <w:tr w:rsidR="00A71873" w:rsidTr="00A71873">
        <w:trPr>
          <w:trHeight w:val="515"/>
        </w:trPr>
        <w:tc>
          <w:tcPr>
            <w:tcW w:w="9288" w:type="dxa"/>
            <w:gridSpan w:val="3"/>
          </w:tcPr>
          <w:p w:rsidR="00A71873" w:rsidRDefault="00A71873" w:rsidP="007A43C2">
            <w:pPr>
              <w:pStyle w:val="TableParagraph"/>
              <w:spacing w:before="24" w:line="227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3) GEREKLİ YABANCI DİL VE DÜZEYİ</w:t>
            </w:r>
          </w:p>
          <w:p w:rsidR="00A71873" w:rsidRDefault="00F32129" w:rsidP="00140783">
            <w:pPr>
              <w:pStyle w:val="TableParagraph"/>
              <w:spacing w:line="227" w:lineRule="exact"/>
              <w:ind w:left="669"/>
              <w:rPr>
                <w:sz w:val="20"/>
              </w:rPr>
            </w:pPr>
            <w:r>
              <w:rPr>
                <w:sz w:val="20"/>
              </w:rPr>
              <w:t>İngilizce - Temel</w:t>
            </w:r>
          </w:p>
        </w:tc>
      </w:tr>
      <w:tr w:rsidR="00A71873" w:rsidTr="00A71873">
        <w:trPr>
          <w:trHeight w:val="895"/>
        </w:trPr>
        <w:tc>
          <w:tcPr>
            <w:tcW w:w="9288" w:type="dxa"/>
            <w:gridSpan w:val="3"/>
          </w:tcPr>
          <w:p w:rsidR="00A71873" w:rsidRDefault="00A71873" w:rsidP="007A43C2">
            <w:pPr>
              <w:pStyle w:val="TableParagraph"/>
              <w:spacing w:before="84" w:line="227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5) ÖZEL NİTELİKLER</w:t>
            </w:r>
          </w:p>
          <w:p w:rsidR="00A71873" w:rsidRDefault="00F32129" w:rsidP="007A43C2">
            <w:pPr>
              <w:pStyle w:val="TableParagraph"/>
              <w:tabs>
                <w:tab w:val="left" w:pos="827"/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Araştırmacı</w:t>
            </w:r>
          </w:p>
          <w:p w:rsidR="00F32129" w:rsidRDefault="00F32129" w:rsidP="007A43C2">
            <w:pPr>
              <w:pStyle w:val="TableParagraph"/>
              <w:tabs>
                <w:tab w:val="left" w:pos="827"/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Takım Çalışmasına Yatkın</w:t>
            </w:r>
          </w:p>
          <w:p w:rsidR="00F32129" w:rsidRDefault="00F32129" w:rsidP="007A43C2">
            <w:pPr>
              <w:pStyle w:val="TableParagraph"/>
              <w:tabs>
                <w:tab w:val="left" w:pos="827"/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Sözlü iletişimi Güçlü</w:t>
            </w:r>
          </w:p>
          <w:p w:rsidR="00A71873" w:rsidRDefault="00F32129" w:rsidP="00140783">
            <w:pPr>
              <w:pStyle w:val="TableParagraph"/>
              <w:tabs>
                <w:tab w:val="left" w:pos="827"/>
                <w:tab w:val="left" w:pos="828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Ms</w:t>
            </w:r>
            <w:proofErr w:type="spellEnd"/>
            <w:r>
              <w:rPr>
                <w:sz w:val="20"/>
              </w:rPr>
              <w:t xml:space="preserve"> Office Programlarını Yeterli Düzeyde Kullanabilen</w:t>
            </w:r>
          </w:p>
        </w:tc>
      </w:tr>
      <w:tr w:rsidR="00A71873" w:rsidTr="00A71873">
        <w:trPr>
          <w:trHeight w:val="895"/>
        </w:trPr>
        <w:tc>
          <w:tcPr>
            <w:tcW w:w="9288" w:type="dxa"/>
            <w:gridSpan w:val="3"/>
          </w:tcPr>
          <w:p w:rsidR="00A71873" w:rsidRDefault="007904BB" w:rsidP="007A43C2">
            <w:pPr>
              <w:pStyle w:val="TableParagraph"/>
              <w:spacing w:before="25" w:line="252" w:lineRule="exact"/>
              <w:ind w:left="892" w:right="88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Bu dokü</w:t>
            </w:r>
            <w:r w:rsidR="00A71873">
              <w:rPr>
                <w:b/>
                <w:i/>
              </w:rPr>
              <w:t>manda açıklanan görev tanımımı okudum.</w:t>
            </w:r>
          </w:p>
          <w:p w:rsidR="00A71873" w:rsidRDefault="00A71873" w:rsidP="007A43C2">
            <w:pPr>
              <w:pStyle w:val="TableParagraph"/>
              <w:spacing w:line="252" w:lineRule="exact"/>
              <w:ind w:left="894" w:right="88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Görevimi burada belirtilen kapsamda yerine getirmeyi kabul ve taahhüt ediyorum.</w:t>
            </w:r>
          </w:p>
          <w:p w:rsidR="00A71873" w:rsidRDefault="00A71873" w:rsidP="007A43C2">
            <w:pPr>
              <w:pStyle w:val="TableParagraph"/>
              <w:ind w:left="0"/>
            </w:pPr>
          </w:p>
          <w:p w:rsidR="00A71873" w:rsidRDefault="00A71873" w:rsidP="007A43C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Adı ve Soyadı:</w:t>
            </w:r>
          </w:p>
          <w:p w:rsidR="00A71873" w:rsidRDefault="00A71873" w:rsidP="007A43C2">
            <w:pPr>
              <w:pStyle w:val="TableParagraph"/>
              <w:ind w:left="0"/>
              <w:rPr>
                <w:sz w:val="24"/>
              </w:rPr>
            </w:pPr>
          </w:p>
          <w:p w:rsidR="00A71873" w:rsidRDefault="00A71873" w:rsidP="007A43C2">
            <w:pPr>
              <w:pStyle w:val="TableParagraph"/>
              <w:tabs>
                <w:tab w:val="left" w:pos="7575"/>
              </w:tabs>
              <w:spacing w:before="215" w:line="252" w:lineRule="exact"/>
              <w:ind w:left="107"/>
              <w:rPr>
                <w:b/>
              </w:rPr>
            </w:pPr>
            <w:r>
              <w:rPr>
                <w:b/>
              </w:rPr>
              <w:t>Tarih</w:t>
            </w:r>
            <w:r>
              <w:rPr>
                <w:b/>
              </w:rPr>
              <w:tab/>
              <w:t>İmza</w:t>
            </w:r>
          </w:p>
          <w:p w:rsidR="00A71873" w:rsidRDefault="00A71873" w:rsidP="007A43C2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.…</w:t>
            </w:r>
            <w:proofErr w:type="gramEnd"/>
            <w:r>
              <w:rPr>
                <w:b/>
              </w:rPr>
              <w:t>/.…/….</w:t>
            </w:r>
          </w:p>
        </w:tc>
      </w:tr>
      <w:tr w:rsidR="00A71873" w:rsidTr="00A71873">
        <w:trPr>
          <w:trHeight w:val="895"/>
        </w:trPr>
        <w:tc>
          <w:tcPr>
            <w:tcW w:w="9288" w:type="dxa"/>
            <w:gridSpan w:val="3"/>
          </w:tcPr>
          <w:p w:rsidR="00A71873" w:rsidRDefault="00A71873" w:rsidP="007A43C2">
            <w:pPr>
              <w:pStyle w:val="TableParagraph"/>
              <w:ind w:left="0"/>
            </w:pPr>
          </w:p>
          <w:p w:rsidR="00A71873" w:rsidRDefault="00A71873" w:rsidP="007A43C2">
            <w:pPr>
              <w:pStyle w:val="TableParagraph"/>
              <w:ind w:left="894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:rsidR="00A71873" w:rsidRDefault="00A71873" w:rsidP="007A43C2">
            <w:pPr>
              <w:pStyle w:val="TableParagraph"/>
              <w:ind w:left="894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(Yönetici)</w:t>
            </w:r>
          </w:p>
          <w:p w:rsidR="00A71873" w:rsidRDefault="00A71873" w:rsidP="007A43C2">
            <w:pPr>
              <w:pStyle w:val="TableParagraph"/>
              <w:ind w:left="0"/>
              <w:rPr>
                <w:sz w:val="24"/>
              </w:rPr>
            </w:pPr>
          </w:p>
          <w:p w:rsidR="00A71873" w:rsidRDefault="00A71873" w:rsidP="007A43C2">
            <w:pPr>
              <w:pStyle w:val="TableParagraph"/>
              <w:tabs>
                <w:tab w:val="left" w:pos="7595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z w:val="24"/>
              </w:rPr>
              <w:tab/>
              <w:t>İmza</w:t>
            </w:r>
          </w:p>
          <w:p w:rsidR="00A71873" w:rsidRDefault="00A71873" w:rsidP="007A43C2">
            <w:pPr>
              <w:pStyle w:val="TableParagraph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.…</w:t>
            </w:r>
            <w:proofErr w:type="gramEnd"/>
            <w:r>
              <w:rPr>
                <w:b/>
                <w:sz w:val="24"/>
              </w:rPr>
              <w:t>/.…/….</w:t>
            </w:r>
          </w:p>
        </w:tc>
      </w:tr>
    </w:tbl>
    <w:p w:rsidR="00131655" w:rsidRDefault="00131655">
      <w:pPr>
        <w:pStyle w:val="GvdeMetni"/>
        <w:rPr>
          <w:sz w:val="20"/>
        </w:rPr>
      </w:pPr>
    </w:p>
    <w:p w:rsidR="00131655" w:rsidRDefault="00131655">
      <w:pPr>
        <w:pStyle w:val="GvdeMetni"/>
        <w:rPr>
          <w:sz w:val="20"/>
        </w:rPr>
      </w:pPr>
    </w:p>
    <w:p w:rsidR="00131655" w:rsidRPr="00A71873" w:rsidRDefault="00131655" w:rsidP="00A71873">
      <w:pPr>
        <w:pStyle w:val="GvdeMetni"/>
        <w:spacing w:before="11"/>
        <w:rPr>
          <w:sz w:val="10"/>
        </w:rPr>
      </w:pPr>
    </w:p>
    <w:sectPr w:rsidR="00131655" w:rsidRPr="00A71873" w:rsidSect="004526B1">
      <w:headerReference w:type="default" r:id="rId7"/>
      <w:footerReference w:type="default" r:id="rId8"/>
      <w:pgSz w:w="11910" w:h="16840"/>
      <w:pgMar w:top="1400" w:right="1278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DC" w:rsidRDefault="007934DC" w:rsidP="00373E7C">
      <w:r>
        <w:separator/>
      </w:r>
    </w:p>
  </w:endnote>
  <w:endnote w:type="continuationSeparator" w:id="0">
    <w:p w:rsidR="007934DC" w:rsidRDefault="007934DC" w:rsidP="0037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73" w:rsidRDefault="00A71873" w:rsidP="004526B1">
    <w:pPr>
      <w:pStyle w:val="AltBilgi"/>
      <w:tabs>
        <w:tab w:val="left" w:pos="9356"/>
      </w:tabs>
      <w:ind w:left="142"/>
    </w:pPr>
  </w:p>
  <w:tbl>
    <w:tblPr>
      <w:tblpPr w:vertAnchor="page" w:horzAnchor="margin" w:tblpX="210" w:tblpY="14313"/>
      <w:tblOverlap w:val="never"/>
      <w:tblW w:w="9284" w:type="dxa"/>
      <w:tblCellMar>
        <w:top w:w="7" w:type="dxa"/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4823"/>
      <w:gridCol w:w="4461"/>
    </w:tblGrid>
    <w:tr w:rsidR="00A71873" w:rsidRPr="00294C2A" w:rsidTr="004526B1">
      <w:trPr>
        <w:trHeight w:val="542"/>
      </w:trPr>
      <w:tc>
        <w:tcPr>
          <w:tcW w:w="48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71873" w:rsidRDefault="00A71873" w:rsidP="004526B1">
          <w:pPr>
            <w:spacing w:line="259" w:lineRule="auto"/>
            <w:ind w:left="816" w:right="776"/>
            <w:jc w:val="center"/>
            <w:rPr>
              <w:b/>
            </w:rPr>
          </w:pPr>
          <w:r w:rsidRPr="00294C2A">
            <w:rPr>
              <w:b/>
            </w:rPr>
            <w:t xml:space="preserve">Hazırlayan </w:t>
          </w:r>
        </w:p>
        <w:p w:rsidR="00A71873" w:rsidRPr="00294C2A" w:rsidRDefault="00A71873" w:rsidP="004526B1">
          <w:pPr>
            <w:spacing w:line="259" w:lineRule="auto"/>
            <w:ind w:left="816" w:right="776"/>
            <w:jc w:val="center"/>
          </w:pPr>
          <w:r>
            <w:t>Kalite Koordinatörü</w:t>
          </w:r>
          <w:r w:rsidRPr="00294C2A">
            <w:t xml:space="preserve"> </w:t>
          </w:r>
        </w:p>
      </w:tc>
      <w:tc>
        <w:tcPr>
          <w:tcW w:w="44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71873" w:rsidRPr="00294C2A" w:rsidRDefault="00A71873" w:rsidP="004526B1">
          <w:pPr>
            <w:spacing w:after="14" w:line="259" w:lineRule="auto"/>
            <w:ind w:left="45"/>
            <w:jc w:val="center"/>
          </w:pPr>
          <w:r w:rsidRPr="00294C2A">
            <w:rPr>
              <w:b/>
            </w:rPr>
            <w:t xml:space="preserve">Onaylayan </w:t>
          </w:r>
        </w:p>
        <w:p w:rsidR="00A71873" w:rsidRPr="00294C2A" w:rsidRDefault="00A71873" w:rsidP="004526B1">
          <w:pPr>
            <w:spacing w:line="259" w:lineRule="auto"/>
            <w:ind w:left="40"/>
            <w:jc w:val="center"/>
          </w:pPr>
          <w:r>
            <w:t>Yüksekokul Müdürü</w:t>
          </w:r>
          <w:r w:rsidRPr="00294C2A">
            <w:t xml:space="preserve"> </w:t>
          </w:r>
        </w:p>
      </w:tc>
    </w:tr>
    <w:tr w:rsidR="00A71873" w:rsidRPr="00294C2A" w:rsidTr="004526B1">
      <w:trPr>
        <w:trHeight w:val="422"/>
      </w:trPr>
      <w:tc>
        <w:tcPr>
          <w:tcW w:w="48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71873" w:rsidRPr="00294C2A" w:rsidRDefault="00A71873" w:rsidP="004526B1">
          <w:pPr>
            <w:spacing w:line="259" w:lineRule="auto"/>
          </w:pPr>
          <w:r w:rsidRPr="00294C2A">
            <w:t xml:space="preserve"> </w:t>
          </w:r>
          <w:r w:rsidRPr="00294C2A">
            <w:tab/>
            <w:t xml:space="preserve"> </w:t>
          </w:r>
          <w:r>
            <w:t>Öğr. Gör. Feride AYDIN</w:t>
          </w:r>
        </w:p>
      </w:tc>
      <w:tc>
        <w:tcPr>
          <w:tcW w:w="44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71873" w:rsidRPr="00294C2A" w:rsidRDefault="00A71873" w:rsidP="004526B1">
          <w:pPr>
            <w:spacing w:line="259" w:lineRule="auto"/>
            <w:ind w:left="98"/>
            <w:jc w:val="center"/>
          </w:pPr>
          <w:r>
            <w:t>Öğr. Gör. Ganimet SEÇ</w:t>
          </w:r>
        </w:p>
      </w:tc>
    </w:tr>
  </w:tbl>
  <w:p w:rsidR="00A71873" w:rsidRDefault="00A718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DC" w:rsidRDefault="007934DC" w:rsidP="00373E7C">
      <w:r>
        <w:separator/>
      </w:r>
    </w:p>
  </w:footnote>
  <w:footnote w:type="continuationSeparator" w:id="0">
    <w:p w:rsidR="007934DC" w:rsidRDefault="007934DC" w:rsidP="0037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60"/>
      <w:gridCol w:w="7128"/>
    </w:tblGrid>
    <w:tr w:rsidR="00373E7C" w:rsidTr="00373E7C">
      <w:trPr>
        <w:trHeight w:val="982"/>
      </w:trPr>
      <w:tc>
        <w:tcPr>
          <w:tcW w:w="2160" w:type="dxa"/>
        </w:tcPr>
        <w:p w:rsidR="00373E7C" w:rsidRDefault="00373E7C" w:rsidP="007A43C2">
          <w:pPr>
            <w:pStyle w:val="TableParagraph"/>
            <w:spacing w:before="79"/>
            <w:ind w:left="0" w:right="3315"/>
            <w:rPr>
              <w:b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 wp14:anchorId="52719C21" wp14:editId="6B7F75A7">
                <wp:extent cx="1248355" cy="55665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SSEM-logo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293" cy="560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8" w:type="dxa"/>
        </w:tcPr>
        <w:p w:rsidR="00373E7C" w:rsidRDefault="00373E7C" w:rsidP="007A43C2">
          <w:pPr>
            <w:jc w:val="center"/>
            <w:rPr>
              <w:b/>
            </w:rPr>
          </w:pPr>
          <w:r w:rsidRPr="00373E7C">
            <w:rPr>
              <w:b/>
            </w:rPr>
            <w:t>İSTANBUL SAĞLIK VE SOSYAL BİLİMLER MESLEK</w:t>
          </w:r>
        </w:p>
        <w:p w:rsidR="00373E7C" w:rsidRPr="00373E7C" w:rsidRDefault="00373E7C" w:rsidP="007A43C2">
          <w:pPr>
            <w:jc w:val="center"/>
            <w:rPr>
              <w:b/>
            </w:rPr>
          </w:pPr>
          <w:r>
            <w:rPr>
              <w:b/>
            </w:rPr>
            <w:t xml:space="preserve"> YÜKSEK</w:t>
          </w:r>
          <w:r w:rsidRPr="00373E7C">
            <w:rPr>
              <w:b/>
            </w:rPr>
            <w:t>OKULU</w:t>
          </w:r>
        </w:p>
        <w:p w:rsidR="00373E7C" w:rsidRDefault="00373E7C" w:rsidP="007A43C2">
          <w:pPr>
            <w:jc w:val="center"/>
          </w:pPr>
          <w:r w:rsidRPr="00373E7C">
            <w:rPr>
              <w:b/>
            </w:rPr>
            <w:t>KALİTE KOORDİNATÖRLÜĞÜ</w:t>
          </w:r>
        </w:p>
      </w:tc>
    </w:tr>
  </w:tbl>
  <w:p w:rsidR="00373E7C" w:rsidRDefault="00373E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1D2A"/>
    <w:multiLevelType w:val="hybridMultilevel"/>
    <w:tmpl w:val="098804BA"/>
    <w:lvl w:ilvl="0" w:tplc="8EB8A7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77431B8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E7DA232C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9DE87F0E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B2E8DFEA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B3DA36EA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0B505D52">
      <w:numFmt w:val="bullet"/>
      <w:lvlText w:val="•"/>
      <w:lvlJc w:val="left"/>
      <w:pPr>
        <w:ind w:left="5894" w:hanging="360"/>
      </w:pPr>
      <w:rPr>
        <w:rFonts w:hint="default"/>
        <w:lang w:val="tr-TR" w:eastAsia="en-US" w:bidi="ar-SA"/>
      </w:rPr>
    </w:lvl>
    <w:lvl w:ilvl="7" w:tplc="7ABE682C">
      <w:numFmt w:val="bullet"/>
      <w:lvlText w:val="•"/>
      <w:lvlJc w:val="left"/>
      <w:pPr>
        <w:ind w:left="6740" w:hanging="360"/>
      </w:pPr>
      <w:rPr>
        <w:rFonts w:hint="default"/>
        <w:lang w:val="tr-TR" w:eastAsia="en-US" w:bidi="ar-SA"/>
      </w:rPr>
    </w:lvl>
    <w:lvl w:ilvl="8" w:tplc="C39E3DB4">
      <w:numFmt w:val="bullet"/>
      <w:lvlText w:val="•"/>
      <w:lvlJc w:val="left"/>
      <w:pPr>
        <w:ind w:left="758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4EB104C"/>
    <w:multiLevelType w:val="hybridMultilevel"/>
    <w:tmpl w:val="C0D08CA6"/>
    <w:lvl w:ilvl="0" w:tplc="3642CF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9EC09264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8578C4BC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DD20B8AE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9A6CB5BC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5" w:tplc="9EE64DD2">
      <w:numFmt w:val="bullet"/>
      <w:lvlText w:val="•"/>
      <w:lvlJc w:val="left"/>
      <w:pPr>
        <w:ind w:left="5048" w:hanging="360"/>
      </w:pPr>
      <w:rPr>
        <w:rFonts w:hint="default"/>
        <w:lang w:val="tr-TR" w:eastAsia="en-US" w:bidi="ar-SA"/>
      </w:rPr>
    </w:lvl>
    <w:lvl w:ilvl="6" w:tplc="F5AA32A6">
      <w:numFmt w:val="bullet"/>
      <w:lvlText w:val="•"/>
      <w:lvlJc w:val="left"/>
      <w:pPr>
        <w:ind w:left="5894" w:hanging="360"/>
      </w:pPr>
      <w:rPr>
        <w:rFonts w:hint="default"/>
        <w:lang w:val="tr-TR" w:eastAsia="en-US" w:bidi="ar-SA"/>
      </w:rPr>
    </w:lvl>
    <w:lvl w:ilvl="7" w:tplc="88FC932A">
      <w:numFmt w:val="bullet"/>
      <w:lvlText w:val="•"/>
      <w:lvlJc w:val="left"/>
      <w:pPr>
        <w:ind w:left="6739" w:hanging="360"/>
      </w:pPr>
      <w:rPr>
        <w:rFonts w:hint="default"/>
        <w:lang w:val="tr-TR" w:eastAsia="en-US" w:bidi="ar-SA"/>
      </w:rPr>
    </w:lvl>
    <w:lvl w:ilvl="8" w:tplc="5B9E2EDA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63B4EA9"/>
    <w:multiLevelType w:val="hybridMultilevel"/>
    <w:tmpl w:val="F1B0826C"/>
    <w:lvl w:ilvl="0" w:tplc="D6422A96">
      <w:start w:val="5"/>
      <w:numFmt w:val="decimal"/>
      <w:lvlText w:val="%1)"/>
      <w:lvlJc w:val="left"/>
      <w:pPr>
        <w:ind w:left="735" w:hanging="26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19B22780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D720A69E">
      <w:numFmt w:val="bullet"/>
      <w:lvlText w:val="•"/>
      <w:lvlJc w:val="left"/>
      <w:pPr>
        <w:ind w:left="2079" w:hanging="360"/>
      </w:pPr>
      <w:rPr>
        <w:rFonts w:hint="default"/>
        <w:lang w:val="tr-TR" w:eastAsia="en-US" w:bidi="ar-SA"/>
      </w:rPr>
    </w:lvl>
    <w:lvl w:ilvl="3" w:tplc="6CDCAA16">
      <w:numFmt w:val="bullet"/>
      <w:lvlText w:val="•"/>
      <w:lvlJc w:val="left"/>
      <w:pPr>
        <w:ind w:left="2979" w:hanging="360"/>
      </w:pPr>
      <w:rPr>
        <w:rFonts w:hint="default"/>
        <w:lang w:val="tr-TR" w:eastAsia="en-US" w:bidi="ar-SA"/>
      </w:rPr>
    </w:lvl>
    <w:lvl w:ilvl="4" w:tplc="BBB6AF22">
      <w:numFmt w:val="bullet"/>
      <w:lvlText w:val="•"/>
      <w:lvlJc w:val="left"/>
      <w:pPr>
        <w:ind w:left="3879" w:hanging="360"/>
      </w:pPr>
      <w:rPr>
        <w:rFonts w:hint="default"/>
        <w:lang w:val="tr-TR" w:eastAsia="en-US" w:bidi="ar-SA"/>
      </w:rPr>
    </w:lvl>
    <w:lvl w:ilvl="5" w:tplc="5DCA738C">
      <w:numFmt w:val="bullet"/>
      <w:lvlText w:val="•"/>
      <w:lvlJc w:val="left"/>
      <w:pPr>
        <w:ind w:left="4778" w:hanging="360"/>
      </w:pPr>
      <w:rPr>
        <w:rFonts w:hint="default"/>
        <w:lang w:val="tr-TR" w:eastAsia="en-US" w:bidi="ar-SA"/>
      </w:rPr>
    </w:lvl>
    <w:lvl w:ilvl="6" w:tplc="5EA8B1EE">
      <w:numFmt w:val="bullet"/>
      <w:lvlText w:val="•"/>
      <w:lvlJc w:val="left"/>
      <w:pPr>
        <w:ind w:left="5678" w:hanging="360"/>
      </w:pPr>
      <w:rPr>
        <w:rFonts w:hint="default"/>
        <w:lang w:val="tr-TR" w:eastAsia="en-US" w:bidi="ar-SA"/>
      </w:rPr>
    </w:lvl>
    <w:lvl w:ilvl="7" w:tplc="8C6EC43C">
      <w:numFmt w:val="bullet"/>
      <w:lvlText w:val="•"/>
      <w:lvlJc w:val="left"/>
      <w:pPr>
        <w:ind w:left="6578" w:hanging="360"/>
      </w:pPr>
      <w:rPr>
        <w:rFonts w:hint="default"/>
        <w:lang w:val="tr-TR" w:eastAsia="en-US" w:bidi="ar-SA"/>
      </w:rPr>
    </w:lvl>
    <w:lvl w:ilvl="8" w:tplc="BED0EC76">
      <w:numFmt w:val="bullet"/>
      <w:lvlText w:val="•"/>
      <w:lvlJc w:val="left"/>
      <w:pPr>
        <w:ind w:left="747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08021C4"/>
    <w:multiLevelType w:val="hybridMultilevel"/>
    <w:tmpl w:val="38E29BBE"/>
    <w:lvl w:ilvl="0" w:tplc="633C53B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4C06E64A">
      <w:numFmt w:val="bullet"/>
      <w:lvlText w:val="•"/>
      <w:lvlJc w:val="left"/>
      <w:pPr>
        <w:ind w:left="1665" w:hanging="281"/>
      </w:pPr>
      <w:rPr>
        <w:rFonts w:hint="default"/>
        <w:lang w:val="tr-TR" w:eastAsia="en-US" w:bidi="ar-SA"/>
      </w:rPr>
    </w:lvl>
    <w:lvl w:ilvl="2" w:tplc="3418E09A">
      <w:numFmt w:val="bullet"/>
      <w:lvlText w:val="•"/>
      <w:lvlJc w:val="left"/>
      <w:pPr>
        <w:ind w:left="2511" w:hanging="281"/>
      </w:pPr>
      <w:rPr>
        <w:rFonts w:hint="default"/>
        <w:lang w:val="tr-TR" w:eastAsia="en-US" w:bidi="ar-SA"/>
      </w:rPr>
    </w:lvl>
    <w:lvl w:ilvl="3" w:tplc="13F63F56">
      <w:numFmt w:val="bullet"/>
      <w:lvlText w:val="•"/>
      <w:lvlJc w:val="left"/>
      <w:pPr>
        <w:ind w:left="3357" w:hanging="281"/>
      </w:pPr>
      <w:rPr>
        <w:rFonts w:hint="default"/>
        <w:lang w:val="tr-TR" w:eastAsia="en-US" w:bidi="ar-SA"/>
      </w:rPr>
    </w:lvl>
    <w:lvl w:ilvl="4" w:tplc="18C82600">
      <w:numFmt w:val="bullet"/>
      <w:lvlText w:val="•"/>
      <w:lvlJc w:val="left"/>
      <w:pPr>
        <w:ind w:left="4202" w:hanging="281"/>
      </w:pPr>
      <w:rPr>
        <w:rFonts w:hint="default"/>
        <w:lang w:val="tr-TR" w:eastAsia="en-US" w:bidi="ar-SA"/>
      </w:rPr>
    </w:lvl>
    <w:lvl w:ilvl="5" w:tplc="3934EE76">
      <w:numFmt w:val="bullet"/>
      <w:lvlText w:val="•"/>
      <w:lvlJc w:val="left"/>
      <w:pPr>
        <w:ind w:left="5048" w:hanging="281"/>
      </w:pPr>
      <w:rPr>
        <w:rFonts w:hint="default"/>
        <w:lang w:val="tr-TR" w:eastAsia="en-US" w:bidi="ar-SA"/>
      </w:rPr>
    </w:lvl>
    <w:lvl w:ilvl="6" w:tplc="D7CE9476">
      <w:numFmt w:val="bullet"/>
      <w:lvlText w:val="•"/>
      <w:lvlJc w:val="left"/>
      <w:pPr>
        <w:ind w:left="5894" w:hanging="281"/>
      </w:pPr>
      <w:rPr>
        <w:rFonts w:hint="default"/>
        <w:lang w:val="tr-TR" w:eastAsia="en-US" w:bidi="ar-SA"/>
      </w:rPr>
    </w:lvl>
    <w:lvl w:ilvl="7" w:tplc="0C8A65F0">
      <w:numFmt w:val="bullet"/>
      <w:lvlText w:val="•"/>
      <w:lvlJc w:val="left"/>
      <w:pPr>
        <w:ind w:left="6739" w:hanging="281"/>
      </w:pPr>
      <w:rPr>
        <w:rFonts w:hint="default"/>
        <w:lang w:val="tr-TR" w:eastAsia="en-US" w:bidi="ar-SA"/>
      </w:rPr>
    </w:lvl>
    <w:lvl w:ilvl="8" w:tplc="2780D784">
      <w:numFmt w:val="bullet"/>
      <w:lvlText w:val="•"/>
      <w:lvlJc w:val="left"/>
      <w:pPr>
        <w:ind w:left="7585" w:hanging="281"/>
      </w:pPr>
      <w:rPr>
        <w:rFonts w:hint="default"/>
        <w:lang w:val="tr-TR" w:eastAsia="en-US" w:bidi="ar-SA"/>
      </w:rPr>
    </w:lvl>
  </w:abstractNum>
  <w:abstractNum w:abstractNumId="4" w15:restartNumberingAfterBreak="0">
    <w:nsid w:val="428D4E62"/>
    <w:multiLevelType w:val="hybridMultilevel"/>
    <w:tmpl w:val="7E305F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E01EB1"/>
    <w:multiLevelType w:val="hybridMultilevel"/>
    <w:tmpl w:val="228E0ED8"/>
    <w:lvl w:ilvl="0" w:tplc="BD3416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4AB0C3FC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3C005274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9DF8D528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0E7603D4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3BEC4766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686C7536">
      <w:numFmt w:val="bullet"/>
      <w:lvlText w:val="•"/>
      <w:lvlJc w:val="left"/>
      <w:pPr>
        <w:ind w:left="5894" w:hanging="360"/>
      </w:pPr>
      <w:rPr>
        <w:rFonts w:hint="default"/>
        <w:lang w:val="tr-TR" w:eastAsia="en-US" w:bidi="ar-SA"/>
      </w:rPr>
    </w:lvl>
    <w:lvl w:ilvl="7" w:tplc="1AACB180">
      <w:numFmt w:val="bullet"/>
      <w:lvlText w:val="•"/>
      <w:lvlJc w:val="left"/>
      <w:pPr>
        <w:ind w:left="6740" w:hanging="360"/>
      </w:pPr>
      <w:rPr>
        <w:rFonts w:hint="default"/>
        <w:lang w:val="tr-TR" w:eastAsia="en-US" w:bidi="ar-SA"/>
      </w:rPr>
    </w:lvl>
    <w:lvl w:ilvl="8" w:tplc="100CE2D2">
      <w:numFmt w:val="bullet"/>
      <w:lvlText w:val="•"/>
      <w:lvlJc w:val="left"/>
      <w:pPr>
        <w:ind w:left="7586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CC44AE6"/>
    <w:multiLevelType w:val="multilevel"/>
    <w:tmpl w:val="B8C6F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4940143"/>
    <w:multiLevelType w:val="hybridMultilevel"/>
    <w:tmpl w:val="365E3998"/>
    <w:lvl w:ilvl="0" w:tplc="CA26B6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03986114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BF64F37C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A1EAFD58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B38C81AC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17429856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BFA003A0">
      <w:numFmt w:val="bullet"/>
      <w:lvlText w:val="•"/>
      <w:lvlJc w:val="left"/>
      <w:pPr>
        <w:ind w:left="5894" w:hanging="360"/>
      </w:pPr>
      <w:rPr>
        <w:rFonts w:hint="default"/>
        <w:lang w:val="tr-TR" w:eastAsia="en-US" w:bidi="ar-SA"/>
      </w:rPr>
    </w:lvl>
    <w:lvl w:ilvl="7" w:tplc="5EF8BAAC">
      <w:numFmt w:val="bullet"/>
      <w:lvlText w:val="•"/>
      <w:lvlJc w:val="left"/>
      <w:pPr>
        <w:ind w:left="6740" w:hanging="360"/>
      </w:pPr>
      <w:rPr>
        <w:rFonts w:hint="default"/>
        <w:lang w:val="tr-TR" w:eastAsia="en-US" w:bidi="ar-SA"/>
      </w:rPr>
    </w:lvl>
    <w:lvl w:ilvl="8" w:tplc="EF0E83C4">
      <w:numFmt w:val="bullet"/>
      <w:lvlText w:val="•"/>
      <w:lvlJc w:val="left"/>
      <w:pPr>
        <w:ind w:left="7586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57A6483B"/>
    <w:multiLevelType w:val="hybridMultilevel"/>
    <w:tmpl w:val="7D046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94DC0"/>
    <w:multiLevelType w:val="hybridMultilevel"/>
    <w:tmpl w:val="17FC832A"/>
    <w:lvl w:ilvl="0" w:tplc="820A35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C2BC1B40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C9685498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DE226536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685889DE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5" w:tplc="80468740">
      <w:numFmt w:val="bullet"/>
      <w:lvlText w:val="•"/>
      <w:lvlJc w:val="left"/>
      <w:pPr>
        <w:ind w:left="5048" w:hanging="360"/>
      </w:pPr>
      <w:rPr>
        <w:rFonts w:hint="default"/>
        <w:lang w:val="tr-TR" w:eastAsia="en-US" w:bidi="ar-SA"/>
      </w:rPr>
    </w:lvl>
    <w:lvl w:ilvl="6" w:tplc="3708A49C">
      <w:numFmt w:val="bullet"/>
      <w:lvlText w:val="•"/>
      <w:lvlJc w:val="left"/>
      <w:pPr>
        <w:ind w:left="5894" w:hanging="360"/>
      </w:pPr>
      <w:rPr>
        <w:rFonts w:hint="default"/>
        <w:lang w:val="tr-TR" w:eastAsia="en-US" w:bidi="ar-SA"/>
      </w:rPr>
    </w:lvl>
    <w:lvl w:ilvl="7" w:tplc="7D083C08">
      <w:numFmt w:val="bullet"/>
      <w:lvlText w:val="•"/>
      <w:lvlJc w:val="left"/>
      <w:pPr>
        <w:ind w:left="6739" w:hanging="360"/>
      </w:pPr>
      <w:rPr>
        <w:rFonts w:hint="default"/>
        <w:lang w:val="tr-TR" w:eastAsia="en-US" w:bidi="ar-SA"/>
      </w:rPr>
    </w:lvl>
    <w:lvl w:ilvl="8" w:tplc="92D6834C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606E2701"/>
    <w:multiLevelType w:val="hybridMultilevel"/>
    <w:tmpl w:val="353A7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635A7"/>
    <w:multiLevelType w:val="hybridMultilevel"/>
    <w:tmpl w:val="15A60656"/>
    <w:lvl w:ilvl="0" w:tplc="71067B54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BB74BFEC">
      <w:numFmt w:val="bullet"/>
      <w:lvlText w:val="•"/>
      <w:lvlJc w:val="left"/>
      <w:pPr>
        <w:ind w:left="1665" w:hanging="281"/>
      </w:pPr>
      <w:rPr>
        <w:rFonts w:hint="default"/>
        <w:lang w:val="tr-TR" w:eastAsia="en-US" w:bidi="ar-SA"/>
      </w:rPr>
    </w:lvl>
    <w:lvl w:ilvl="2" w:tplc="386E46C2">
      <w:numFmt w:val="bullet"/>
      <w:lvlText w:val="•"/>
      <w:lvlJc w:val="left"/>
      <w:pPr>
        <w:ind w:left="2511" w:hanging="281"/>
      </w:pPr>
      <w:rPr>
        <w:rFonts w:hint="default"/>
        <w:lang w:val="tr-TR" w:eastAsia="en-US" w:bidi="ar-SA"/>
      </w:rPr>
    </w:lvl>
    <w:lvl w:ilvl="3" w:tplc="10029388">
      <w:numFmt w:val="bullet"/>
      <w:lvlText w:val="•"/>
      <w:lvlJc w:val="left"/>
      <w:pPr>
        <w:ind w:left="3357" w:hanging="281"/>
      </w:pPr>
      <w:rPr>
        <w:rFonts w:hint="default"/>
        <w:lang w:val="tr-TR" w:eastAsia="en-US" w:bidi="ar-SA"/>
      </w:rPr>
    </w:lvl>
    <w:lvl w:ilvl="4" w:tplc="3CF280B4">
      <w:numFmt w:val="bullet"/>
      <w:lvlText w:val="•"/>
      <w:lvlJc w:val="left"/>
      <w:pPr>
        <w:ind w:left="4202" w:hanging="281"/>
      </w:pPr>
      <w:rPr>
        <w:rFonts w:hint="default"/>
        <w:lang w:val="tr-TR" w:eastAsia="en-US" w:bidi="ar-SA"/>
      </w:rPr>
    </w:lvl>
    <w:lvl w:ilvl="5" w:tplc="FD34451E">
      <w:numFmt w:val="bullet"/>
      <w:lvlText w:val="•"/>
      <w:lvlJc w:val="left"/>
      <w:pPr>
        <w:ind w:left="5048" w:hanging="281"/>
      </w:pPr>
      <w:rPr>
        <w:rFonts w:hint="default"/>
        <w:lang w:val="tr-TR" w:eastAsia="en-US" w:bidi="ar-SA"/>
      </w:rPr>
    </w:lvl>
    <w:lvl w:ilvl="6" w:tplc="FCA84560">
      <w:numFmt w:val="bullet"/>
      <w:lvlText w:val="•"/>
      <w:lvlJc w:val="left"/>
      <w:pPr>
        <w:ind w:left="5894" w:hanging="281"/>
      </w:pPr>
      <w:rPr>
        <w:rFonts w:hint="default"/>
        <w:lang w:val="tr-TR" w:eastAsia="en-US" w:bidi="ar-SA"/>
      </w:rPr>
    </w:lvl>
    <w:lvl w:ilvl="7" w:tplc="EBE8DF0C">
      <w:numFmt w:val="bullet"/>
      <w:lvlText w:val="•"/>
      <w:lvlJc w:val="left"/>
      <w:pPr>
        <w:ind w:left="6739" w:hanging="281"/>
      </w:pPr>
      <w:rPr>
        <w:rFonts w:hint="default"/>
        <w:lang w:val="tr-TR" w:eastAsia="en-US" w:bidi="ar-SA"/>
      </w:rPr>
    </w:lvl>
    <w:lvl w:ilvl="8" w:tplc="4CEC5C1A">
      <w:numFmt w:val="bullet"/>
      <w:lvlText w:val="•"/>
      <w:lvlJc w:val="left"/>
      <w:pPr>
        <w:ind w:left="7585" w:hanging="281"/>
      </w:pPr>
      <w:rPr>
        <w:rFonts w:hint="default"/>
        <w:lang w:val="tr-TR" w:eastAsia="en-US" w:bidi="ar-SA"/>
      </w:rPr>
    </w:lvl>
  </w:abstractNum>
  <w:abstractNum w:abstractNumId="12" w15:restartNumberingAfterBreak="0">
    <w:nsid w:val="7DA73096"/>
    <w:multiLevelType w:val="hybridMultilevel"/>
    <w:tmpl w:val="691A9C92"/>
    <w:lvl w:ilvl="0" w:tplc="0958B7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5E1CAC96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8F96D562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C5C0CEF4">
      <w:numFmt w:val="bullet"/>
      <w:lvlText w:val="•"/>
      <w:lvlJc w:val="left"/>
      <w:pPr>
        <w:ind w:left="3356" w:hanging="360"/>
      </w:pPr>
      <w:rPr>
        <w:rFonts w:hint="default"/>
        <w:lang w:val="tr-TR" w:eastAsia="en-US" w:bidi="ar-SA"/>
      </w:rPr>
    </w:lvl>
    <w:lvl w:ilvl="4" w:tplc="E8AE21C8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5" w:tplc="4D6481CC">
      <w:numFmt w:val="bullet"/>
      <w:lvlText w:val="•"/>
      <w:lvlJc w:val="left"/>
      <w:pPr>
        <w:ind w:left="5048" w:hanging="360"/>
      </w:pPr>
      <w:rPr>
        <w:rFonts w:hint="default"/>
        <w:lang w:val="tr-TR" w:eastAsia="en-US" w:bidi="ar-SA"/>
      </w:rPr>
    </w:lvl>
    <w:lvl w:ilvl="6" w:tplc="DF8477CE">
      <w:numFmt w:val="bullet"/>
      <w:lvlText w:val="•"/>
      <w:lvlJc w:val="left"/>
      <w:pPr>
        <w:ind w:left="5893" w:hanging="360"/>
      </w:pPr>
      <w:rPr>
        <w:rFonts w:hint="default"/>
        <w:lang w:val="tr-TR" w:eastAsia="en-US" w:bidi="ar-SA"/>
      </w:rPr>
    </w:lvl>
    <w:lvl w:ilvl="7" w:tplc="A36E5AA8">
      <w:numFmt w:val="bullet"/>
      <w:lvlText w:val="•"/>
      <w:lvlJc w:val="left"/>
      <w:pPr>
        <w:ind w:left="6739" w:hanging="360"/>
      </w:pPr>
      <w:rPr>
        <w:rFonts w:hint="default"/>
        <w:lang w:val="tr-TR" w:eastAsia="en-US" w:bidi="ar-SA"/>
      </w:rPr>
    </w:lvl>
    <w:lvl w:ilvl="8" w:tplc="7C5A0736">
      <w:numFmt w:val="bullet"/>
      <w:lvlText w:val="•"/>
      <w:lvlJc w:val="left"/>
      <w:pPr>
        <w:ind w:left="7584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55"/>
    <w:rsid w:val="00077010"/>
    <w:rsid w:val="00090D5F"/>
    <w:rsid w:val="000E6172"/>
    <w:rsid w:val="00112AE8"/>
    <w:rsid w:val="00131655"/>
    <w:rsid w:val="00140585"/>
    <w:rsid w:val="00140783"/>
    <w:rsid w:val="002968DB"/>
    <w:rsid w:val="003054D0"/>
    <w:rsid w:val="00373E7C"/>
    <w:rsid w:val="00394C16"/>
    <w:rsid w:val="003A13C4"/>
    <w:rsid w:val="004526B1"/>
    <w:rsid w:val="00517DDF"/>
    <w:rsid w:val="00552E42"/>
    <w:rsid w:val="00574F4A"/>
    <w:rsid w:val="00585A47"/>
    <w:rsid w:val="005F2609"/>
    <w:rsid w:val="00627D11"/>
    <w:rsid w:val="00631C58"/>
    <w:rsid w:val="00647FC5"/>
    <w:rsid w:val="00693AF7"/>
    <w:rsid w:val="006C5680"/>
    <w:rsid w:val="00765685"/>
    <w:rsid w:val="007904BB"/>
    <w:rsid w:val="007934DC"/>
    <w:rsid w:val="007A4B5F"/>
    <w:rsid w:val="007E7C86"/>
    <w:rsid w:val="008B40AF"/>
    <w:rsid w:val="00931EF3"/>
    <w:rsid w:val="00953641"/>
    <w:rsid w:val="00994764"/>
    <w:rsid w:val="009D39BD"/>
    <w:rsid w:val="009D4065"/>
    <w:rsid w:val="00A07557"/>
    <w:rsid w:val="00A17D34"/>
    <w:rsid w:val="00A71873"/>
    <w:rsid w:val="00AD6830"/>
    <w:rsid w:val="00B12B94"/>
    <w:rsid w:val="00B805D5"/>
    <w:rsid w:val="00BB3461"/>
    <w:rsid w:val="00C97677"/>
    <w:rsid w:val="00D16592"/>
    <w:rsid w:val="00DD25DF"/>
    <w:rsid w:val="00DE7753"/>
    <w:rsid w:val="00E40C4C"/>
    <w:rsid w:val="00EE7479"/>
    <w:rsid w:val="00EF132D"/>
    <w:rsid w:val="00F32129"/>
    <w:rsid w:val="00F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9A4F"/>
  <w15:docId w15:val="{187FDC13-1385-49F1-9A24-D5960977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link w:val="ListeParagraf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3E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E7C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73E7C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373E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3E7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73E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3E7C"/>
    <w:rPr>
      <w:rFonts w:ascii="Times New Roman" w:eastAsia="Times New Roman" w:hAnsi="Times New Roman" w:cs="Times New Roman"/>
      <w:lang w:val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3A13C4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unhideWhenUsed/>
    <w:rsid w:val="00B805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THINK88</dc:creator>
  <cp:lastModifiedBy>Windows Kullanıcısı</cp:lastModifiedBy>
  <cp:revision>5</cp:revision>
  <dcterms:created xsi:type="dcterms:W3CDTF">2022-03-31T11:36:00Z</dcterms:created>
  <dcterms:modified xsi:type="dcterms:W3CDTF">2022-10-04T10:25:00Z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</Properties>
</file>